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F6" w:rsidRDefault="000A51F6" w:rsidP="000A51F6">
      <w:pPr>
        <w:autoSpaceDE w:val="0"/>
        <w:autoSpaceDN w:val="0"/>
        <w:adjustRightInd w:val="0"/>
        <w:spacing w:after="0" w:line="240" w:lineRule="auto"/>
        <w:jc w:val="center"/>
        <w:rPr>
          <w:rFonts w:ascii="Times-Roman" w:hAnsi="Times-Roman" w:cs="Times-Roman"/>
          <w:sz w:val="40"/>
          <w:szCs w:val="40"/>
        </w:rPr>
      </w:pPr>
      <w:r>
        <w:rPr>
          <w:rFonts w:ascii="Times-Roman" w:hAnsi="Times-Roman" w:cs="Times-Roman"/>
          <w:sz w:val="40"/>
          <w:szCs w:val="40"/>
        </w:rPr>
        <w:t>Variable Step-Size NLMS Algorithm for</w:t>
      </w:r>
    </w:p>
    <w:p w:rsidR="000A51F6" w:rsidRDefault="000A51F6" w:rsidP="000A51F6">
      <w:pPr>
        <w:spacing w:line="360" w:lineRule="auto"/>
        <w:jc w:val="center"/>
        <w:rPr>
          <w:rFonts w:ascii="Times-Roman" w:hAnsi="Times-Roman" w:cs="Times-Roman"/>
          <w:sz w:val="40"/>
          <w:szCs w:val="40"/>
        </w:rPr>
      </w:pPr>
      <w:r>
        <w:rPr>
          <w:rFonts w:ascii="Times-Roman" w:hAnsi="Times-Roman" w:cs="Times-Roman"/>
          <w:sz w:val="40"/>
          <w:szCs w:val="40"/>
        </w:rPr>
        <w:t>Under-Modeling Acoustic Echo Cancellation</w:t>
      </w:r>
    </w:p>
    <w:p w:rsidR="000A51F6" w:rsidRDefault="000A51F6" w:rsidP="000A51F6">
      <w:pPr>
        <w:spacing w:line="360" w:lineRule="auto"/>
        <w:jc w:val="center"/>
        <w:rPr>
          <w:rFonts w:ascii="Times New Roman" w:hAnsi="Times New Roman"/>
          <w:b/>
          <w:bCs/>
          <w:iCs/>
          <w:caps/>
          <w:sz w:val="24"/>
          <w:szCs w:val="24"/>
        </w:rPr>
      </w:pPr>
      <w:r>
        <w:rPr>
          <w:rFonts w:ascii="Times New Roman" w:hAnsi="Times New Roman"/>
          <w:b/>
          <w:bCs/>
          <w:iCs/>
          <w:caps/>
          <w:sz w:val="24"/>
          <w:szCs w:val="24"/>
        </w:rPr>
        <w:t>Abstract</w:t>
      </w:r>
    </w:p>
    <w:p w:rsidR="000A51F6" w:rsidRDefault="000A51F6" w:rsidP="000A51F6">
      <w:pPr>
        <w:spacing w:line="360" w:lineRule="auto"/>
        <w:jc w:val="center"/>
        <w:rPr>
          <w:rFonts w:ascii="Times New Roman" w:hAnsi="Times New Roman"/>
          <w:b/>
          <w:bCs/>
          <w:iCs/>
          <w:caps/>
          <w:sz w:val="24"/>
          <w:szCs w:val="24"/>
        </w:rPr>
      </w:pPr>
    </w:p>
    <w:p w:rsidR="000A51F6" w:rsidRDefault="000A51F6" w:rsidP="000A51F6">
      <w:pPr>
        <w:spacing w:line="360" w:lineRule="auto"/>
        <w:jc w:val="both"/>
        <w:rPr>
          <w:rFonts w:ascii="Times New Roman" w:hAnsi="Times New Roman"/>
          <w:bCs/>
          <w:sz w:val="24"/>
          <w:szCs w:val="24"/>
        </w:rPr>
      </w:pPr>
      <w:r>
        <w:rPr>
          <w:rFonts w:ascii="Times New Roman" w:hAnsi="Times New Roman"/>
          <w:b/>
          <w:bCs/>
          <w:sz w:val="24"/>
          <w:szCs w:val="24"/>
        </w:rPr>
        <w:t>A</w:t>
      </w:r>
      <w:r>
        <w:rPr>
          <w:rFonts w:ascii="Times New Roman" w:hAnsi="Times New Roman"/>
          <w:bCs/>
          <w:sz w:val="24"/>
          <w:szCs w:val="24"/>
        </w:rPr>
        <w:t>COUSTIC ECHO CANCELLATION (AEC) is one of the most popular applications of adaptive filtering. The role of the adaptive filter is to identify the acoustic echo path between the terminal’s loudspeaker and microphone, i.e., the room acoustic impulse response.</w:t>
      </w:r>
    </w:p>
    <w:p w:rsidR="000A51F6" w:rsidRDefault="000A51F6" w:rsidP="000A51F6">
      <w:pPr>
        <w:spacing w:line="360" w:lineRule="auto"/>
        <w:jc w:val="both"/>
        <w:rPr>
          <w:rFonts w:ascii="Times New Roman" w:hAnsi="Times New Roman"/>
          <w:bCs/>
          <w:sz w:val="24"/>
          <w:szCs w:val="24"/>
        </w:rPr>
      </w:pPr>
      <w:r>
        <w:rPr>
          <w:rFonts w:ascii="Times New Roman" w:hAnsi="Times New Roman"/>
          <w:bCs/>
          <w:sz w:val="24"/>
          <w:szCs w:val="24"/>
        </w:rPr>
        <w:t xml:space="preserve">In acoustic echo cancellation (AEC) applications, where the acoustic echo paths are extremely long, the adaptive filter works most likely in an under-modeling situation. Most of the adaptive algorithms for AEC were derived assuming an exact modeling scenario, so that they do not take into account the under-modeling noise. In this letter, a variable step-size normalized least-mean-square (VSS-NLMS) algorithm suitable for the under-modeling case is proposed. This algorithm does not require any </w:t>
      </w:r>
      <w:r>
        <w:rPr>
          <w:rFonts w:ascii="Times New Roman" w:hAnsi="Times New Roman"/>
          <w:bCs/>
          <w:i/>
          <w:iCs/>
          <w:sz w:val="24"/>
          <w:szCs w:val="24"/>
        </w:rPr>
        <w:t xml:space="preserve">a priori </w:t>
      </w:r>
      <w:r>
        <w:rPr>
          <w:rFonts w:ascii="Times New Roman" w:hAnsi="Times New Roman"/>
          <w:bCs/>
          <w:sz w:val="24"/>
          <w:szCs w:val="24"/>
        </w:rPr>
        <w:t>information about the acoustic environment; as a result, it is very robust and easy to control in practice. The simulation results indicate the good performance of the proposed algorithm.</w:t>
      </w:r>
    </w:p>
    <w:p w:rsidR="000A51F6" w:rsidRDefault="000A51F6" w:rsidP="000A51F6">
      <w:pPr>
        <w:spacing w:line="360" w:lineRule="auto"/>
        <w:jc w:val="both"/>
        <w:rPr>
          <w:rFonts w:ascii="Times New Roman" w:hAnsi="Times New Roman"/>
          <w:sz w:val="24"/>
          <w:szCs w:val="24"/>
        </w:rPr>
      </w:pPr>
      <w:r>
        <w:rPr>
          <w:rFonts w:ascii="Times New Roman" w:hAnsi="Times New Roman"/>
          <w:sz w:val="24"/>
          <w:szCs w:val="24"/>
        </w:rPr>
        <w:t xml:space="preserve">In this project, we propose a VSS-NLMS algorithm derived in the context of under-modeling situation. The algorithm does not need any additional information regarding the acoustic environment, so it is efficient and easy to control in real-world AEC applications. </w:t>
      </w:r>
    </w:p>
    <w:p w:rsidR="00345824" w:rsidRDefault="00345824"/>
    <w:sectPr w:rsidR="003458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51F6"/>
    <w:rsid w:val="000A51F6"/>
    <w:rsid w:val="00345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0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Company>Krest</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Mahesh</cp:lastModifiedBy>
  <cp:revision>2</cp:revision>
  <dcterms:created xsi:type="dcterms:W3CDTF">2012-05-03T06:39:00Z</dcterms:created>
  <dcterms:modified xsi:type="dcterms:W3CDTF">2012-05-03T06:39:00Z</dcterms:modified>
</cp:coreProperties>
</file>